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058F" w14:textId="6015AAA7" w:rsidR="008B79B6" w:rsidRDefault="00E01D02">
      <w:r>
        <w:rPr>
          <w:noProof/>
        </w:rPr>
        <w:drawing>
          <wp:anchor distT="0" distB="0" distL="114300" distR="114300" simplePos="0" relativeHeight="251658240" behindDoc="1" locked="0" layoutInCell="1" allowOverlap="0" wp14:anchorId="76FA411F" wp14:editId="2D69C334">
            <wp:simplePos x="0" y="0"/>
            <wp:positionH relativeFrom="column">
              <wp:posOffset>2005965</wp:posOffset>
            </wp:positionH>
            <wp:positionV relativeFrom="paragraph">
              <wp:posOffset>6350</wp:posOffset>
            </wp:positionV>
            <wp:extent cx="255270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439" y="20651"/>
                <wp:lineTo x="21439" y="0"/>
                <wp:lineTo x="0" y="0"/>
              </wp:wrapPolygon>
            </wp:wrapThrough>
            <wp:docPr id="1" name="Picture 1" descr="cid:image002.jpg@01D4D8EE.1A03C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D4D8EE.1A03CD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CF4BF" w14:textId="6D27564A" w:rsidR="00240F03" w:rsidRDefault="00240F03"/>
    <w:p w14:paraId="3EFB53A8" w14:textId="10EE3B5A" w:rsidR="0012134C" w:rsidRPr="0012134C" w:rsidRDefault="0012134C" w:rsidP="0012134C">
      <w:pPr>
        <w:spacing w:after="0"/>
        <w:jc w:val="center"/>
        <w:rPr>
          <w:b/>
          <w:bCs/>
          <w:color w:val="4472C4" w:themeColor="accent1"/>
          <w:sz w:val="24"/>
          <w:szCs w:val="24"/>
        </w:rPr>
      </w:pPr>
      <w:r w:rsidRPr="0012134C">
        <w:rPr>
          <w:b/>
          <w:bCs/>
          <w:color w:val="4472C4" w:themeColor="accent1"/>
          <w:sz w:val="24"/>
          <w:szCs w:val="24"/>
        </w:rPr>
        <w:t>Australian Foundry Institute – NSW Division Incorporated</w:t>
      </w:r>
    </w:p>
    <w:p w14:paraId="4AC51D63" w14:textId="77777777" w:rsidR="0012134C" w:rsidRPr="0012134C" w:rsidRDefault="0012134C" w:rsidP="0012134C">
      <w:pPr>
        <w:spacing w:after="0"/>
        <w:jc w:val="center"/>
        <w:rPr>
          <w:sz w:val="16"/>
          <w:szCs w:val="16"/>
        </w:rPr>
      </w:pPr>
      <w:r w:rsidRPr="0012134C">
        <w:rPr>
          <w:sz w:val="16"/>
          <w:szCs w:val="16"/>
        </w:rPr>
        <w:t>ABN:  61 948 716 599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75"/>
        <w:gridCol w:w="4671"/>
        <w:gridCol w:w="2844"/>
      </w:tblGrid>
      <w:tr w:rsidR="003457B3" w14:paraId="4A379B66" w14:textId="77777777" w:rsidTr="003457B3">
        <w:trPr>
          <w:trHeight w:val="883"/>
        </w:trPr>
        <w:tc>
          <w:tcPr>
            <w:tcW w:w="2977" w:type="dxa"/>
          </w:tcPr>
          <w:p w14:paraId="2D9A8F0E" w14:textId="77777777" w:rsidR="0012134C" w:rsidRPr="0012134C" w:rsidRDefault="00E01D02" w:rsidP="0012134C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12134C">
              <w:rPr>
                <w:color w:val="FF0000"/>
                <w:sz w:val="18"/>
                <w:szCs w:val="18"/>
              </w:rPr>
              <w:t>President</w:t>
            </w:r>
            <w:r w:rsidR="0012134C" w:rsidRPr="0012134C">
              <w:rPr>
                <w:color w:val="FF0000"/>
                <w:sz w:val="18"/>
                <w:szCs w:val="18"/>
              </w:rPr>
              <w:t>:</w:t>
            </w:r>
          </w:p>
          <w:p w14:paraId="30945B7C" w14:textId="26B662B0" w:rsidR="00E01D02" w:rsidRPr="0012134C" w:rsidRDefault="00E01D02" w:rsidP="0012134C">
            <w:pPr>
              <w:spacing w:after="0"/>
              <w:jc w:val="center"/>
              <w:rPr>
                <w:sz w:val="20"/>
                <w:szCs w:val="20"/>
              </w:rPr>
            </w:pPr>
            <w:r w:rsidRPr="0012134C">
              <w:rPr>
                <w:sz w:val="20"/>
                <w:szCs w:val="20"/>
              </w:rPr>
              <w:t>Keiran Slattery</w:t>
            </w:r>
            <w:r w:rsidR="0012134C" w:rsidRPr="0012134C">
              <w:rPr>
                <w:sz w:val="20"/>
                <w:szCs w:val="20"/>
              </w:rPr>
              <w:t xml:space="preserve">   </w:t>
            </w:r>
            <w:r w:rsidRPr="00BF7EB3">
              <w:rPr>
                <w:sz w:val="18"/>
                <w:szCs w:val="18"/>
              </w:rPr>
              <w:t>0414 363 695</w:t>
            </w:r>
          </w:p>
          <w:p w14:paraId="54E54D46" w14:textId="32A41FF0" w:rsidR="0012134C" w:rsidRPr="0012134C" w:rsidRDefault="00C92B71" w:rsidP="0012134C">
            <w:pPr>
              <w:spacing w:after="0"/>
              <w:jc w:val="center"/>
              <w:rPr>
                <w:sz w:val="16"/>
                <w:szCs w:val="16"/>
              </w:rPr>
            </w:pPr>
            <w:hyperlink r:id="rId8" w:history="1">
              <w:r w:rsidR="0012134C" w:rsidRPr="0012134C">
                <w:rPr>
                  <w:rStyle w:val="Hyperlink"/>
                  <w:sz w:val="16"/>
                  <w:szCs w:val="16"/>
                </w:rPr>
                <w:t>KeiranSlattery@hayesmetals.com.au</w:t>
              </w:r>
            </w:hyperlink>
          </w:p>
        </w:tc>
        <w:tc>
          <w:tcPr>
            <w:tcW w:w="4678" w:type="dxa"/>
          </w:tcPr>
          <w:p w14:paraId="27A156B8" w14:textId="77777777" w:rsidR="0012134C" w:rsidRPr="0012134C" w:rsidRDefault="00E01D02" w:rsidP="0012134C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12134C">
              <w:rPr>
                <w:color w:val="FF0000"/>
                <w:sz w:val="18"/>
                <w:szCs w:val="18"/>
              </w:rPr>
              <w:t>Postal Address:</w:t>
            </w:r>
          </w:p>
          <w:p w14:paraId="64F5CF93" w14:textId="693EC1E5" w:rsidR="00E01D02" w:rsidRPr="0012134C" w:rsidRDefault="00E01D02" w:rsidP="0012134C">
            <w:pPr>
              <w:spacing w:after="0"/>
              <w:jc w:val="center"/>
              <w:rPr>
                <w:sz w:val="20"/>
                <w:szCs w:val="20"/>
              </w:rPr>
            </w:pPr>
            <w:r w:rsidRPr="0012134C">
              <w:rPr>
                <w:sz w:val="20"/>
                <w:szCs w:val="20"/>
              </w:rPr>
              <w:t>7 Stuart Street, Padstow   NSW   2211</w:t>
            </w:r>
          </w:p>
          <w:p w14:paraId="7BD266BE" w14:textId="278959D4" w:rsidR="005B02F6" w:rsidRPr="0012134C" w:rsidRDefault="00C92B71" w:rsidP="005B02F6">
            <w:pPr>
              <w:spacing w:after="0"/>
              <w:jc w:val="center"/>
              <w:rPr>
                <w:sz w:val="16"/>
                <w:szCs w:val="16"/>
              </w:rPr>
            </w:pPr>
            <w:hyperlink r:id="rId9" w:history="1">
              <w:r w:rsidR="005B02F6" w:rsidRPr="003457B3">
                <w:rPr>
                  <w:rStyle w:val="Hyperlink"/>
                  <w:color w:val="5B9BD5" w:themeColor="accent5"/>
                  <w:sz w:val="16"/>
                  <w:szCs w:val="16"/>
                </w:rPr>
                <w:t>www.australianfoundryinstitute.com.au/new-south-wales-division</w:t>
              </w:r>
            </w:hyperlink>
          </w:p>
        </w:tc>
        <w:tc>
          <w:tcPr>
            <w:tcW w:w="2835" w:type="dxa"/>
          </w:tcPr>
          <w:p w14:paraId="1DEB5348" w14:textId="296DF484" w:rsidR="00E01D02" w:rsidRPr="0012134C" w:rsidRDefault="0012134C" w:rsidP="0012134C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12134C">
              <w:rPr>
                <w:color w:val="FF0000"/>
                <w:sz w:val="18"/>
                <w:szCs w:val="18"/>
              </w:rPr>
              <w:t xml:space="preserve">Secretary / Treasurer: </w:t>
            </w:r>
          </w:p>
          <w:p w14:paraId="5F633B9C" w14:textId="3DF4CB9C" w:rsidR="0012134C" w:rsidRPr="0012134C" w:rsidRDefault="0012134C" w:rsidP="0012134C">
            <w:pPr>
              <w:spacing w:after="0"/>
              <w:jc w:val="center"/>
              <w:rPr>
                <w:sz w:val="20"/>
                <w:szCs w:val="20"/>
              </w:rPr>
            </w:pPr>
            <w:r w:rsidRPr="0012134C">
              <w:rPr>
                <w:sz w:val="20"/>
                <w:szCs w:val="20"/>
              </w:rPr>
              <w:t xml:space="preserve">Kevin Morphett   </w:t>
            </w:r>
            <w:r w:rsidRPr="00BF7EB3">
              <w:rPr>
                <w:sz w:val="18"/>
                <w:szCs w:val="18"/>
              </w:rPr>
              <w:t>0418 471 531</w:t>
            </w:r>
          </w:p>
          <w:p w14:paraId="51BC91F1" w14:textId="16B88A38" w:rsidR="0012134C" w:rsidRPr="0012134C" w:rsidRDefault="00437E82" w:rsidP="0012134C">
            <w:pPr>
              <w:spacing w:after="0"/>
              <w:jc w:val="center"/>
              <w:rPr>
                <w:sz w:val="16"/>
                <w:szCs w:val="16"/>
              </w:rPr>
            </w:pPr>
            <w:r>
              <w:t>afinswtrasurer@outlook.com</w:t>
            </w:r>
          </w:p>
        </w:tc>
      </w:tr>
    </w:tbl>
    <w:p w14:paraId="65DF5E91" w14:textId="623D5D27" w:rsidR="00E01D02" w:rsidRDefault="00E01D02" w:rsidP="00E01D02">
      <w:pPr>
        <w:jc w:val="center"/>
      </w:pPr>
    </w:p>
    <w:p w14:paraId="5A49F8B3" w14:textId="6FFFD329" w:rsidR="00E83326" w:rsidRDefault="00AA4289" w:rsidP="00AA4289">
      <w:pPr>
        <w:spacing w:after="0"/>
        <w:ind w:left="1440" w:firstLine="720"/>
        <w:rPr>
          <w:sz w:val="52"/>
          <w:szCs w:val="52"/>
        </w:rPr>
      </w:pPr>
      <w:r w:rsidRPr="00AA4289">
        <w:rPr>
          <w:sz w:val="52"/>
          <w:szCs w:val="52"/>
        </w:rPr>
        <w:t>AFI NSW</w:t>
      </w:r>
      <w:r>
        <w:rPr>
          <w:sz w:val="52"/>
          <w:szCs w:val="52"/>
        </w:rPr>
        <w:t>/</w:t>
      </w:r>
      <w:r w:rsidRPr="00AA4289">
        <w:rPr>
          <w:sz w:val="52"/>
          <w:szCs w:val="52"/>
        </w:rPr>
        <w:t xml:space="preserve"> UTS T</w:t>
      </w:r>
      <w:r>
        <w:rPr>
          <w:sz w:val="52"/>
          <w:szCs w:val="52"/>
        </w:rPr>
        <w:t xml:space="preserve">ECH </w:t>
      </w:r>
      <w:r w:rsidRPr="00AA4289">
        <w:rPr>
          <w:sz w:val="52"/>
          <w:szCs w:val="52"/>
        </w:rPr>
        <w:t>lab Tour</w:t>
      </w:r>
    </w:p>
    <w:p w14:paraId="51CA7DF2" w14:textId="77777777" w:rsidR="00AA4289" w:rsidRDefault="00AA4289" w:rsidP="00AA4289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4pm </w:t>
      </w:r>
      <w:r w:rsidRPr="00AA4289">
        <w:rPr>
          <w:sz w:val="40"/>
          <w:szCs w:val="40"/>
        </w:rPr>
        <w:t>Tuesday 29</w:t>
      </w:r>
      <w:r w:rsidRPr="00AA4289">
        <w:rPr>
          <w:sz w:val="40"/>
          <w:szCs w:val="40"/>
          <w:vertAlign w:val="superscript"/>
        </w:rPr>
        <w:t>th</w:t>
      </w:r>
      <w:r w:rsidRPr="00AA4289">
        <w:rPr>
          <w:sz w:val="40"/>
          <w:szCs w:val="40"/>
        </w:rPr>
        <w:t xml:space="preserve"> March 2022</w:t>
      </w:r>
    </w:p>
    <w:p w14:paraId="41DED167" w14:textId="0D4A7C94" w:rsidR="00AA4289" w:rsidRDefault="00EA5F72" w:rsidP="00AA4289">
      <w:pPr>
        <w:spacing w:after="0"/>
        <w:ind w:left="216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D99E106" wp14:editId="0EFD5FA5">
            <wp:extent cx="3187700" cy="2571750"/>
            <wp:effectExtent l="0" t="0" r="0" b="0"/>
            <wp:docPr id="2" name="Picture 2" descr="A picture containing text, sky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BCDDB" w14:textId="5ADD6283" w:rsidR="00AA4289" w:rsidRPr="00AA4289" w:rsidRDefault="00AA4289" w:rsidP="009E01D4">
      <w:pPr>
        <w:spacing w:after="0"/>
        <w:ind w:left="2880" w:firstLine="720"/>
        <w:rPr>
          <w:sz w:val="40"/>
          <w:szCs w:val="40"/>
        </w:rPr>
      </w:pPr>
      <w:r w:rsidRPr="00AA4289">
        <w:rPr>
          <w:rFonts w:ascii="nb_international_proregular" w:eastAsia="Times New Roman" w:hAnsi="nb_international_proregular" w:cs="Times New Roman"/>
          <w:color w:val="000000"/>
          <w:kern w:val="36"/>
          <w:sz w:val="48"/>
          <w:szCs w:val="48"/>
          <w:lang w:eastAsia="en-AU"/>
        </w:rPr>
        <w:t xml:space="preserve"> Industry 4.0 </w:t>
      </w:r>
    </w:p>
    <w:p w14:paraId="5D8527D8" w14:textId="77777777" w:rsidR="00AA4289" w:rsidRPr="00AA4289" w:rsidRDefault="00AA4289" w:rsidP="00AA4289">
      <w:pPr>
        <w:spacing w:before="210" w:after="210" w:line="240" w:lineRule="atLeast"/>
        <w:textAlignment w:val="baseline"/>
        <w:outlineLvl w:val="2"/>
        <w:rPr>
          <w:rFonts w:ascii="nb_international_proregular" w:eastAsia="Times New Roman" w:hAnsi="nb_international_proregular" w:cs="Times New Roman"/>
          <w:color w:val="000000"/>
          <w:spacing w:val="-5"/>
          <w:sz w:val="39"/>
          <w:szCs w:val="39"/>
          <w:lang w:eastAsia="en-AU"/>
        </w:rPr>
      </w:pPr>
      <w:r w:rsidRPr="00AA4289">
        <w:rPr>
          <w:rFonts w:ascii="nb_international_proregular" w:eastAsia="Times New Roman" w:hAnsi="nb_international_proregular" w:cs="Times New Roman"/>
          <w:color w:val="000000"/>
          <w:spacing w:val="-5"/>
          <w:sz w:val="39"/>
          <w:szCs w:val="39"/>
          <w:lang w:eastAsia="en-AU"/>
        </w:rPr>
        <w:t>UTS has developed a state-of-the-art research facility offering businesses a hands-on approach to advanced manufacturing.</w:t>
      </w:r>
    </w:p>
    <w:p w14:paraId="51CF3441" w14:textId="61EC8D73" w:rsidR="00EA5F72" w:rsidRDefault="00AA4289" w:rsidP="00EA5F72">
      <w:pPr>
        <w:spacing w:line="240" w:lineRule="auto"/>
        <w:textAlignment w:val="baseline"/>
        <w:rPr>
          <w:rFonts w:ascii="nb_akademie_stdregular" w:eastAsia="Times New Roman" w:hAnsi="nb_akademie_stdregular" w:cs="Times New Roman"/>
          <w:color w:val="000000"/>
          <w:sz w:val="27"/>
          <w:szCs w:val="27"/>
          <w:lang w:eastAsia="en-AU"/>
        </w:rPr>
      </w:pPr>
      <w:r w:rsidRPr="00AA4289">
        <w:rPr>
          <w:rFonts w:ascii="nb_akademie_stdregular" w:eastAsia="Times New Roman" w:hAnsi="nb_akademie_stdregular" w:cs="Times New Roman"/>
          <w:color w:val="000000"/>
          <w:sz w:val="27"/>
          <w:szCs w:val="27"/>
          <w:lang w:eastAsia="en-AU"/>
        </w:rPr>
        <w:t>The chance to capitalise on Industry 4.0 (I4.0) technologies to gain a competitive advantage and compete on a global scale is the goal for most Australian manufacturers. This is particularly true for the 94% of SME manufacturers who make up our domestic manufacturing industry.</w:t>
      </w:r>
    </w:p>
    <w:p w14:paraId="4AFB72BB" w14:textId="77777777" w:rsidR="00EA5F72" w:rsidRPr="00EA5F72" w:rsidRDefault="00EA5F72" w:rsidP="00EA5F72">
      <w:pPr>
        <w:spacing w:line="240" w:lineRule="auto"/>
        <w:textAlignment w:val="baseline"/>
        <w:rPr>
          <w:rFonts w:ascii="nb_akademie_stdregular" w:eastAsia="Times New Roman" w:hAnsi="nb_akademie_stdregular" w:cs="Times New Roman"/>
          <w:color w:val="000000"/>
          <w:sz w:val="27"/>
          <w:szCs w:val="27"/>
          <w:lang w:eastAsia="en-AU"/>
        </w:rPr>
      </w:pPr>
    </w:p>
    <w:p w14:paraId="41D6CDD4" w14:textId="77777777" w:rsidR="00EA5F72" w:rsidRPr="00EA5F72" w:rsidRDefault="00EA5F72" w:rsidP="00EA5F72">
      <w:pPr>
        <w:shd w:val="clear" w:color="auto" w:fill="FFFFFF"/>
        <w:spacing w:before="210" w:after="210" w:line="240" w:lineRule="atLeast"/>
        <w:textAlignment w:val="baseline"/>
        <w:outlineLvl w:val="2"/>
        <w:rPr>
          <w:rFonts w:ascii="nb_international_proregular" w:eastAsia="Times New Roman" w:hAnsi="nb_international_proregular" w:cs="Times New Roman"/>
          <w:color w:val="000000"/>
          <w:spacing w:val="-5"/>
          <w:sz w:val="34"/>
          <w:szCs w:val="34"/>
          <w:lang w:eastAsia="en-AU"/>
        </w:rPr>
      </w:pPr>
      <w:r w:rsidRPr="00EA5F72">
        <w:rPr>
          <w:rFonts w:ascii="nb_international_proregular" w:eastAsia="Times New Roman" w:hAnsi="nb_international_proregular" w:cs="Times New Roman"/>
          <w:color w:val="000000"/>
          <w:spacing w:val="-5"/>
          <w:sz w:val="34"/>
          <w:szCs w:val="34"/>
          <w:lang w:eastAsia="en-AU"/>
        </w:rPr>
        <w:t>Small-to-medium enterprises (SMEs)</w:t>
      </w:r>
    </w:p>
    <w:p w14:paraId="68A314DB" w14:textId="3E2BF2CA" w:rsidR="00EA5F72" w:rsidRDefault="00EA5F72" w:rsidP="00EA5F72">
      <w:pPr>
        <w:shd w:val="clear" w:color="auto" w:fill="FFFFFF"/>
        <w:spacing w:after="0" w:line="240" w:lineRule="auto"/>
        <w:textAlignment w:val="baseline"/>
        <w:rPr>
          <w:rFonts w:ascii="nb_akademie_stdregular" w:eastAsia="Times New Roman" w:hAnsi="nb_akademie_stdregular" w:cs="Times New Roman"/>
          <w:color w:val="000000"/>
          <w:sz w:val="27"/>
          <w:szCs w:val="27"/>
          <w:lang w:eastAsia="en-AU"/>
        </w:rPr>
      </w:pPr>
      <w:r w:rsidRPr="00EA5F72">
        <w:rPr>
          <w:rFonts w:ascii="nb_akademie_stdregular" w:eastAsia="Times New Roman" w:hAnsi="nb_akademie_stdregular" w:cs="Times New Roman"/>
          <w:color w:val="000000"/>
          <w:sz w:val="27"/>
          <w:szCs w:val="27"/>
          <w:lang w:eastAsia="en-AU"/>
        </w:rPr>
        <w:t>At Tech Lab, we understand that SMEs face different R&amp;D challenges to larger organisations. SMEs commonly engage in short projects that require a fast turnaround and prompt return on investment and this can make it difficult to work with universities in a traditional sense. Tech Lab addresses these challenges by offering tailored solutions to suit the specific needs of SMEs.</w:t>
      </w:r>
    </w:p>
    <w:p w14:paraId="370DFA9D" w14:textId="2E541A99" w:rsidR="00785BC7" w:rsidRDefault="00785BC7" w:rsidP="00EA5F72">
      <w:pPr>
        <w:shd w:val="clear" w:color="auto" w:fill="FFFFFF"/>
        <w:spacing w:after="0" w:line="240" w:lineRule="auto"/>
        <w:textAlignment w:val="baseline"/>
        <w:rPr>
          <w:rFonts w:ascii="nb_akademie_stdregular" w:eastAsia="Times New Roman" w:hAnsi="nb_akademie_stdregular" w:cs="Times New Roman"/>
          <w:color w:val="000000"/>
          <w:sz w:val="27"/>
          <w:szCs w:val="27"/>
          <w:lang w:eastAsia="en-AU"/>
        </w:rPr>
      </w:pPr>
    </w:p>
    <w:p w14:paraId="38E8ABDA" w14:textId="0D85DAF4" w:rsidR="00DA60DE" w:rsidRPr="00DA60DE" w:rsidRDefault="00785BC7" w:rsidP="00EA5F72">
      <w:pPr>
        <w:shd w:val="clear" w:color="auto" w:fill="FFFFFF"/>
        <w:spacing w:after="0" w:line="240" w:lineRule="auto"/>
        <w:textAlignment w:val="baseline"/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</w:pPr>
      <w:r w:rsidRPr="00DA60DE"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  <w:lastRenderedPageBreak/>
        <w:t xml:space="preserve">The Tour will </w:t>
      </w:r>
      <w:r w:rsidR="00351CCB" w:rsidRPr="00DA60DE"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  <w:t xml:space="preserve">review projects covering a collaboration with a Newtown </w:t>
      </w:r>
      <w:r w:rsidR="00DA60DE" w:rsidRPr="00DA60DE"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  <w:t>microbrewery, automated wool handling</w:t>
      </w:r>
      <w:r w:rsidR="00351CCB" w:rsidRPr="00DA60DE"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  <w:t xml:space="preserve"> </w:t>
      </w:r>
      <w:r w:rsidR="00DA60DE" w:rsidRPr="00DA60DE"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  <w:t xml:space="preserve">and </w:t>
      </w:r>
      <w:r w:rsidR="00BC6862" w:rsidRPr="00DA60DE"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  <w:t xml:space="preserve">fabric manufacture. </w:t>
      </w:r>
      <w:r w:rsidR="00BC6862"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  <w:t>T</w:t>
      </w:r>
      <w:r w:rsidR="00DA60DE" w:rsidRPr="00DA60DE">
        <w:rPr>
          <w:rFonts w:ascii="nb_akademie_stdregular" w:eastAsia="Times New Roman" w:hAnsi="nb_akademie_stdregular" w:cs="Times New Roman"/>
          <w:sz w:val="27"/>
          <w:szCs w:val="27"/>
          <w:lang w:eastAsia="en-AU"/>
        </w:rPr>
        <w:t xml:space="preserve">he options are only limited by our needs and imagination </w:t>
      </w:r>
    </w:p>
    <w:p w14:paraId="6B8D36F2" w14:textId="14174421" w:rsidR="00785BC7" w:rsidRPr="00EA5F72" w:rsidRDefault="00351CCB" w:rsidP="00EA5F72">
      <w:pPr>
        <w:shd w:val="clear" w:color="auto" w:fill="FFFFFF"/>
        <w:spacing w:after="0" w:line="240" w:lineRule="auto"/>
        <w:textAlignment w:val="baseline"/>
        <w:rPr>
          <w:rFonts w:ascii="nb_akademie_stdregular" w:eastAsia="Times New Roman" w:hAnsi="nb_akademie_stdregular" w:cs="Times New Roman"/>
          <w:i/>
          <w:iCs/>
          <w:color w:val="FF0000"/>
          <w:sz w:val="27"/>
          <w:szCs w:val="27"/>
          <w:lang w:eastAsia="en-AU"/>
        </w:rPr>
      </w:pPr>
      <w:r>
        <w:rPr>
          <w:rFonts w:ascii="nb_akademie_stdregular" w:eastAsia="Times New Roman" w:hAnsi="nb_akademie_stdregular" w:cs="Times New Roman"/>
          <w:i/>
          <w:iCs/>
          <w:color w:val="FF0000"/>
          <w:sz w:val="27"/>
          <w:szCs w:val="27"/>
          <w:lang w:eastAsia="en-AU"/>
        </w:rPr>
        <w:t xml:space="preserve"> </w:t>
      </w:r>
      <w:r w:rsidR="00DA60DE">
        <w:rPr>
          <w:rFonts w:ascii="nb_akademie_stdregular" w:eastAsia="Times New Roman" w:hAnsi="nb_akademie_stdregular" w:cs="Times New Roman"/>
          <w:i/>
          <w:iCs/>
          <w:color w:val="FF0000"/>
          <w:sz w:val="27"/>
          <w:szCs w:val="27"/>
          <w:lang w:eastAsia="en-AU"/>
        </w:rPr>
        <w:tab/>
      </w:r>
      <w:r w:rsidR="00DA60DE">
        <w:rPr>
          <w:rFonts w:ascii="nb_akademie_stdregular" w:eastAsia="Times New Roman" w:hAnsi="nb_akademie_stdregular" w:cs="Times New Roman"/>
          <w:i/>
          <w:iCs/>
          <w:color w:val="FF0000"/>
          <w:sz w:val="27"/>
          <w:szCs w:val="27"/>
          <w:lang w:eastAsia="en-AU"/>
        </w:rPr>
        <w:tab/>
      </w:r>
      <w:r w:rsidR="00DA60DE">
        <w:rPr>
          <w:noProof/>
        </w:rPr>
        <w:drawing>
          <wp:inline distT="0" distB="0" distL="0" distR="0" wp14:anchorId="5B9D5950" wp14:editId="3E783C29">
            <wp:extent cx="3333750" cy="3333750"/>
            <wp:effectExtent l="0" t="0" r="0" b="0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5BA6C" w14:textId="5B76815D" w:rsidR="00E83326" w:rsidRPr="00A712BF" w:rsidRDefault="009E01D4" w:rsidP="00DA60DE">
      <w:pPr>
        <w:spacing w:after="0"/>
        <w:rPr>
          <w:sz w:val="28"/>
          <w:szCs w:val="28"/>
        </w:rPr>
      </w:pPr>
      <w:r w:rsidRPr="00A712BF">
        <w:rPr>
          <w:sz w:val="28"/>
          <w:szCs w:val="28"/>
        </w:rPr>
        <w:t xml:space="preserve">After the Tour AFI NSW will provide </w:t>
      </w:r>
      <w:r w:rsidR="00DA60DE" w:rsidRPr="00A712BF">
        <w:rPr>
          <w:sz w:val="28"/>
          <w:szCs w:val="28"/>
        </w:rPr>
        <w:t>dinner (pub</w:t>
      </w:r>
      <w:r w:rsidR="00351CCB" w:rsidRPr="00A712BF">
        <w:rPr>
          <w:sz w:val="28"/>
          <w:szCs w:val="28"/>
        </w:rPr>
        <w:t xml:space="preserve"> food)</w:t>
      </w:r>
      <w:r w:rsidRPr="00A712BF">
        <w:rPr>
          <w:sz w:val="28"/>
          <w:szCs w:val="28"/>
        </w:rPr>
        <w:t xml:space="preserve"> </w:t>
      </w:r>
      <w:r w:rsidR="00DA60DE" w:rsidRPr="00A712BF">
        <w:rPr>
          <w:sz w:val="28"/>
          <w:szCs w:val="28"/>
        </w:rPr>
        <w:t>and</w:t>
      </w:r>
      <w:r w:rsidRPr="00A712BF">
        <w:rPr>
          <w:sz w:val="28"/>
          <w:szCs w:val="28"/>
        </w:rPr>
        <w:t xml:space="preserve"> </w:t>
      </w:r>
      <w:r w:rsidR="00351CCB" w:rsidRPr="00A712BF">
        <w:rPr>
          <w:sz w:val="28"/>
          <w:szCs w:val="28"/>
        </w:rPr>
        <w:t>refreshments</w:t>
      </w:r>
      <w:r w:rsidRPr="00A712BF">
        <w:rPr>
          <w:sz w:val="28"/>
          <w:szCs w:val="28"/>
        </w:rPr>
        <w:t xml:space="preserve"> at The </w:t>
      </w:r>
      <w:r w:rsidR="00DA60DE" w:rsidRPr="00A712BF">
        <w:rPr>
          <w:sz w:val="28"/>
          <w:szCs w:val="28"/>
        </w:rPr>
        <w:t>Waterworks</w:t>
      </w:r>
      <w:r w:rsidRPr="00A712BF">
        <w:rPr>
          <w:sz w:val="28"/>
          <w:szCs w:val="28"/>
        </w:rPr>
        <w:t xml:space="preserve"> Hotel for those who would like to partake</w:t>
      </w:r>
    </w:p>
    <w:p w14:paraId="2F165441" w14:textId="508B98C0" w:rsidR="009E01D4" w:rsidRPr="00A712BF" w:rsidRDefault="009E01D4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Tour</w:t>
      </w:r>
    </w:p>
    <w:p w14:paraId="166FEFB8" w14:textId="4A4C3BB9" w:rsidR="009E01D4" w:rsidRPr="00A712BF" w:rsidRDefault="009E01D4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UTS Tech Lab</w:t>
      </w:r>
    </w:p>
    <w:p w14:paraId="699BF8FA" w14:textId="2DB3F1CD" w:rsidR="009E01D4" w:rsidRPr="00A712BF" w:rsidRDefault="009E01D4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32-34 Lord Street Botany NSW</w:t>
      </w:r>
    </w:p>
    <w:p w14:paraId="6B5021EF" w14:textId="6CF1B7AA" w:rsidR="009E01D4" w:rsidRPr="00A712BF" w:rsidRDefault="009E01D4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Plenty of onsite parking</w:t>
      </w:r>
    </w:p>
    <w:p w14:paraId="101FF3D7" w14:textId="77777777" w:rsidR="00DA60DE" w:rsidRPr="00A712BF" w:rsidRDefault="00DA60DE" w:rsidP="00DA60DE">
      <w:pPr>
        <w:spacing w:after="0"/>
        <w:rPr>
          <w:b/>
          <w:bCs/>
          <w:sz w:val="28"/>
          <w:szCs w:val="28"/>
        </w:rPr>
      </w:pPr>
    </w:p>
    <w:p w14:paraId="4C4BBA9C" w14:textId="1042C7A5" w:rsidR="00DA60DE" w:rsidRPr="00A712BF" w:rsidRDefault="009E01D4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Dinner</w:t>
      </w:r>
    </w:p>
    <w:p w14:paraId="3CDA24BF" w14:textId="511CCBD3" w:rsidR="009E01D4" w:rsidRPr="00A712BF" w:rsidRDefault="009E01D4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Waterworks Hotel</w:t>
      </w:r>
    </w:p>
    <w:p w14:paraId="58C44ABF" w14:textId="107FBE6C" w:rsidR="00351CCB" w:rsidRPr="00A712BF" w:rsidRDefault="00351CCB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1102 Botany Road Botany- a 1 minute drive from the UTS Tech Lab</w:t>
      </w:r>
    </w:p>
    <w:p w14:paraId="0FB8F3E1" w14:textId="6A57F1EA" w:rsidR="00351CCB" w:rsidRPr="00A712BF" w:rsidRDefault="00351CCB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 xml:space="preserve">Parking available on </w:t>
      </w:r>
      <w:proofErr w:type="spellStart"/>
      <w:r w:rsidRPr="00A712BF">
        <w:rPr>
          <w:b/>
          <w:bCs/>
          <w:sz w:val="28"/>
          <w:szCs w:val="28"/>
        </w:rPr>
        <w:t>Chegwyn</w:t>
      </w:r>
      <w:proofErr w:type="spellEnd"/>
      <w:r w:rsidRPr="00A712BF">
        <w:rPr>
          <w:b/>
          <w:bCs/>
          <w:sz w:val="28"/>
          <w:szCs w:val="28"/>
        </w:rPr>
        <w:t xml:space="preserve"> St behind the pub</w:t>
      </w:r>
    </w:p>
    <w:p w14:paraId="4AE89EBC" w14:textId="6948973C" w:rsidR="00351CCB" w:rsidRPr="00A712BF" w:rsidRDefault="00351CCB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Financial members free</w:t>
      </w:r>
    </w:p>
    <w:p w14:paraId="20DEC97E" w14:textId="5ECBCE37" w:rsidR="00351CCB" w:rsidRPr="00A712BF" w:rsidRDefault="00351CCB" w:rsidP="00DA60DE">
      <w:pPr>
        <w:spacing w:after="0"/>
        <w:rPr>
          <w:b/>
          <w:bCs/>
          <w:sz w:val="28"/>
          <w:szCs w:val="28"/>
        </w:rPr>
      </w:pPr>
      <w:r w:rsidRPr="00A712BF">
        <w:rPr>
          <w:b/>
          <w:bCs/>
          <w:sz w:val="28"/>
          <w:szCs w:val="28"/>
        </w:rPr>
        <w:t>Non-Financial visitors $25 pp</w:t>
      </w:r>
    </w:p>
    <w:p w14:paraId="4BB3008D" w14:textId="2D2902A2" w:rsidR="00351CCB" w:rsidRPr="00A712BF" w:rsidRDefault="00351CCB" w:rsidP="00DA60DE">
      <w:pPr>
        <w:spacing w:after="0"/>
        <w:rPr>
          <w:sz w:val="28"/>
          <w:szCs w:val="28"/>
        </w:rPr>
      </w:pPr>
    </w:p>
    <w:p w14:paraId="1956B96D" w14:textId="1714294E" w:rsidR="00351CCB" w:rsidRPr="00A712BF" w:rsidRDefault="00351CCB" w:rsidP="00DA60DE">
      <w:pPr>
        <w:spacing w:after="0"/>
        <w:rPr>
          <w:sz w:val="28"/>
          <w:szCs w:val="28"/>
        </w:rPr>
      </w:pPr>
      <w:r w:rsidRPr="00A712BF">
        <w:rPr>
          <w:sz w:val="28"/>
          <w:szCs w:val="28"/>
        </w:rPr>
        <w:t>To book your place please reply to Kevin Morphett</w:t>
      </w:r>
    </w:p>
    <w:p w14:paraId="7B814D4E" w14:textId="26740EDA" w:rsidR="00351CCB" w:rsidRDefault="00C92B71" w:rsidP="00DA60DE">
      <w:pPr>
        <w:spacing w:after="0"/>
      </w:pPr>
      <w:hyperlink r:id="rId12" w:history="1">
        <w:r w:rsidR="00351CCB" w:rsidRPr="00A712BF">
          <w:rPr>
            <w:rStyle w:val="Hyperlink"/>
            <w:sz w:val="28"/>
            <w:szCs w:val="28"/>
          </w:rPr>
          <w:t>afinswtreasurer@outlook.com</w:t>
        </w:r>
      </w:hyperlink>
    </w:p>
    <w:p w14:paraId="68A8A43F" w14:textId="77777777" w:rsidR="00351CCB" w:rsidRPr="00437E82" w:rsidRDefault="00351CCB" w:rsidP="00437E82"/>
    <w:p w14:paraId="26251087" w14:textId="27A42530" w:rsidR="00240F03" w:rsidRPr="00215178" w:rsidRDefault="00240F03" w:rsidP="00240F03">
      <w:pPr>
        <w:rPr>
          <w:sz w:val="20"/>
          <w:szCs w:val="20"/>
        </w:rPr>
      </w:pPr>
      <w:r w:rsidRPr="00215178">
        <w:rPr>
          <w:sz w:val="20"/>
          <w:szCs w:val="20"/>
        </w:rPr>
        <w:t>Yours Sincerely,</w:t>
      </w:r>
    </w:p>
    <w:p w14:paraId="76F7D200" w14:textId="2DCD12A9" w:rsidR="00240F03" w:rsidRDefault="00240F03" w:rsidP="00240F03">
      <w:pPr>
        <w:rPr>
          <w:rFonts w:ascii="Brush Script MT" w:hAnsi="Brush Script MT"/>
          <w:sz w:val="40"/>
          <w:szCs w:val="40"/>
        </w:rPr>
      </w:pPr>
      <w:r>
        <w:t xml:space="preserve">   </w:t>
      </w:r>
      <w:r w:rsidR="00087BF5">
        <w:rPr>
          <w:rFonts w:ascii="Brush Script MT" w:hAnsi="Brush Script MT"/>
          <w:color w:val="0070C0"/>
          <w:sz w:val="40"/>
          <w:szCs w:val="40"/>
        </w:rPr>
        <w:t>Kevin Morphett</w:t>
      </w:r>
    </w:p>
    <w:p w14:paraId="1C402FDE" w14:textId="5B96A73C" w:rsidR="00240F03" w:rsidRPr="00215178" w:rsidRDefault="00240F03" w:rsidP="00240F03">
      <w:pPr>
        <w:pStyle w:val="NoSpacing"/>
        <w:rPr>
          <w:sz w:val="20"/>
          <w:szCs w:val="20"/>
        </w:rPr>
      </w:pPr>
      <w:r w:rsidRPr="00215178">
        <w:rPr>
          <w:sz w:val="20"/>
          <w:szCs w:val="20"/>
        </w:rPr>
        <w:t>Ke</w:t>
      </w:r>
      <w:r w:rsidR="00087BF5">
        <w:rPr>
          <w:sz w:val="20"/>
          <w:szCs w:val="20"/>
        </w:rPr>
        <w:t>vin Morphett</w:t>
      </w:r>
      <w:r w:rsidRPr="00215178">
        <w:rPr>
          <w:sz w:val="20"/>
          <w:szCs w:val="20"/>
        </w:rPr>
        <w:tab/>
      </w:r>
      <w:r w:rsidRPr="00215178">
        <w:rPr>
          <w:sz w:val="20"/>
          <w:szCs w:val="20"/>
        </w:rPr>
        <w:tab/>
      </w:r>
      <w:r w:rsidRPr="00215178">
        <w:rPr>
          <w:sz w:val="20"/>
          <w:szCs w:val="20"/>
        </w:rPr>
        <w:tab/>
      </w:r>
    </w:p>
    <w:p w14:paraId="65791C0E" w14:textId="4CC6F1E7" w:rsidR="00240F03" w:rsidRPr="00215178" w:rsidRDefault="00240F03" w:rsidP="00240F03">
      <w:pPr>
        <w:pStyle w:val="NoSpacing"/>
        <w:rPr>
          <w:b/>
          <w:sz w:val="20"/>
          <w:szCs w:val="20"/>
        </w:rPr>
      </w:pPr>
      <w:r w:rsidRPr="00215178">
        <w:rPr>
          <w:b/>
          <w:sz w:val="20"/>
          <w:szCs w:val="20"/>
        </w:rPr>
        <w:t xml:space="preserve">AFI NSW </w:t>
      </w:r>
      <w:r w:rsidR="00087BF5">
        <w:rPr>
          <w:b/>
          <w:sz w:val="20"/>
          <w:szCs w:val="20"/>
        </w:rPr>
        <w:t>Secretary/Treasurer</w:t>
      </w:r>
    </w:p>
    <w:p w14:paraId="261E644A" w14:textId="77777777" w:rsidR="00240F03" w:rsidRDefault="00240F03"/>
    <w:sectPr w:rsidR="00240F03" w:rsidSect="00E01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22AE" w14:textId="77777777" w:rsidR="00C92B71" w:rsidRDefault="00C92B71" w:rsidP="00E01D02">
      <w:pPr>
        <w:spacing w:after="0" w:line="240" w:lineRule="auto"/>
      </w:pPr>
      <w:r>
        <w:separator/>
      </w:r>
    </w:p>
  </w:endnote>
  <w:endnote w:type="continuationSeparator" w:id="0">
    <w:p w14:paraId="1B53C321" w14:textId="77777777" w:rsidR="00C92B71" w:rsidRDefault="00C92B71" w:rsidP="00E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b_international_proregular">
    <w:altName w:val="Cambria"/>
    <w:panose1 w:val="00000000000000000000"/>
    <w:charset w:val="00"/>
    <w:family w:val="roman"/>
    <w:notTrueType/>
    <w:pitch w:val="default"/>
  </w:font>
  <w:font w:name="nb_akademie_stdregular">
    <w:altName w:val="Cambria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97CA" w14:textId="77777777" w:rsidR="00C92B71" w:rsidRDefault="00C92B71" w:rsidP="00E01D02">
      <w:pPr>
        <w:spacing w:after="0" w:line="240" w:lineRule="auto"/>
      </w:pPr>
      <w:r>
        <w:separator/>
      </w:r>
    </w:p>
  </w:footnote>
  <w:footnote w:type="continuationSeparator" w:id="0">
    <w:p w14:paraId="2671C6C0" w14:textId="77777777" w:rsidR="00C92B71" w:rsidRDefault="00C92B71" w:rsidP="00E0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03"/>
    <w:rsid w:val="00087BF5"/>
    <w:rsid w:val="0012134C"/>
    <w:rsid w:val="00215178"/>
    <w:rsid w:val="00240F03"/>
    <w:rsid w:val="003457B3"/>
    <w:rsid w:val="00351CCB"/>
    <w:rsid w:val="00437E82"/>
    <w:rsid w:val="005B02F6"/>
    <w:rsid w:val="00760120"/>
    <w:rsid w:val="00785BC7"/>
    <w:rsid w:val="008B79B6"/>
    <w:rsid w:val="00956CDE"/>
    <w:rsid w:val="009E01D4"/>
    <w:rsid w:val="00A712BF"/>
    <w:rsid w:val="00AA4289"/>
    <w:rsid w:val="00BC6862"/>
    <w:rsid w:val="00BF7EB3"/>
    <w:rsid w:val="00C92B71"/>
    <w:rsid w:val="00DA60DE"/>
    <w:rsid w:val="00E01D02"/>
    <w:rsid w:val="00E031B7"/>
    <w:rsid w:val="00E83326"/>
    <w:rsid w:val="00E876C7"/>
    <w:rsid w:val="00E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5E806"/>
  <w15:chartTrackingRefBased/>
  <w15:docId w15:val="{81F0DE16-663A-4A1E-AF62-3C76DE6C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0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4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F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F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02"/>
  </w:style>
  <w:style w:type="paragraph" w:styleId="Footer">
    <w:name w:val="footer"/>
    <w:basedOn w:val="Normal"/>
    <w:link w:val="FooterChar"/>
    <w:uiPriority w:val="99"/>
    <w:unhideWhenUsed/>
    <w:rsid w:val="00E0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02"/>
  </w:style>
  <w:style w:type="character" w:styleId="Hyperlink">
    <w:name w:val="Hyperlink"/>
    <w:basedOn w:val="DefaultParagraphFont"/>
    <w:uiPriority w:val="99"/>
    <w:unhideWhenUsed/>
    <w:rsid w:val="00E01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D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02F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4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F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599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0983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662">
              <w:marLeft w:val="0"/>
              <w:marRight w:val="8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510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56962">
          <w:marLeft w:val="0"/>
          <w:marRight w:val="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128">
              <w:marLeft w:val="0"/>
              <w:marRight w:val="8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240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anSlattery@hayesmetals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1610.B7B15E40" TargetMode="External"/><Relationship Id="rId12" Type="http://schemas.openxmlformats.org/officeDocument/2006/relationships/hyperlink" Target="mailto:afinswtreasurer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australianfoundryinstitute.com.au/new-south-wales-divi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Kevin Morphett</cp:lastModifiedBy>
  <cp:revision>5</cp:revision>
  <dcterms:created xsi:type="dcterms:W3CDTF">2022-02-23T23:30:00Z</dcterms:created>
  <dcterms:modified xsi:type="dcterms:W3CDTF">2022-02-24T01:16:00Z</dcterms:modified>
</cp:coreProperties>
</file>